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4929A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1</w:t>
      </w:r>
      <w:r w:rsidR="00D702C8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E46F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doação de discos gravados com o Coral Woldemar Goetz de Ferraz de Vasconcelos.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7CFB" w:rsidRDefault="00D3410C" w:rsidP="001E46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E46F1C">
        <w:rPr>
          <w:rFonts w:ascii="Arial" w:hAnsi="Arial" w:cs="Arial"/>
          <w:b/>
          <w:sz w:val="20"/>
          <w:szCs w:val="20"/>
        </w:rPr>
        <w:t>E</w:t>
      </w:r>
    </w:p>
    <w:p w:rsidR="004F0AE6" w:rsidRDefault="004F0AE6" w:rsidP="001E46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6F1C" w:rsidRPr="00E46F1C" w:rsidRDefault="00E46F1C" w:rsidP="001E4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F1C">
        <w:rPr>
          <w:rFonts w:ascii="Arial" w:hAnsi="Arial" w:cs="Arial"/>
          <w:sz w:val="20"/>
          <w:szCs w:val="20"/>
        </w:rPr>
        <w:t>CONSIDERANDO AS FESTIVIDADES</w:t>
      </w:r>
      <w:r>
        <w:rPr>
          <w:rFonts w:ascii="Arial" w:hAnsi="Arial" w:cs="Arial"/>
          <w:sz w:val="20"/>
          <w:szCs w:val="20"/>
        </w:rPr>
        <w:t xml:space="preserve"> EM COMEMORAÇÃO DO MUNICÍPIO;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E46F1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0AE6" w:rsidRDefault="004F0AE6" w:rsidP="00B114E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14E9" w:rsidRDefault="009243B3" w:rsidP="00B114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631BBC">
        <w:rPr>
          <w:rFonts w:ascii="Arial" w:hAnsi="Arial" w:cs="Arial"/>
          <w:sz w:val="20"/>
          <w:szCs w:val="20"/>
        </w:rPr>
        <w:t>Transferir por doação como recordação ao 37º aniversário da municipalidade, às pessoas e entidades abaixo relacionadas, 138 discos gravados pelo Coral Woldemar Goetz de Ferraz de Vasconcelos, contendo o “Hino Nacional Brasileiro” e “Hino à Ferraz de Vasconcelos”.</w:t>
      </w:r>
      <w:r w:rsidR="00C5113A">
        <w:rPr>
          <w:rFonts w:ascii="Arial" w:hAnsi="Arial" w:cs="Arial"/>
          <w:sz w:val="20"/>
          <w:szCs w:val="20"/>
        </w:rPr>
        <w:t xml:space="preserve"> </w:t>
      </w:r>
    </w:p>
    <w:p w:rsidR="00B114E9" w:rsidRPr="00B114E9" w:rsidRDefault="00B114E9" w:rsidP="00B114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32"/>
        <w:gridCol w:w="1407"/>
      </w:tblGrid>
      <w:tr w:rsidR="00432544" w:rsidRPr="00553FD6" w:rsidTr="009D4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702D8E" w:rsidRPr="00553FD6" w:rsidRDefault="004F0AE6" w:rsidP="00B11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Pessoas E Entidades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2D8E" w:rsidRPr="00553FD6" w:rsidRDefault="004F0AE6" w:rsidP="00B11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432544" w:rsidTr="009D4F81">
        <w:tc>
          <w:tcPr>
            <w:tcW w:w="0" w:type="auto"/>
          </w:tcPr>
          <w:p w:rsidR="00553FD6" w:rsidRPr="007F5388" w:rsidRDefault="00553FD6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8">
              <w:rPr>
                <w:rFonts w:ascii="Arial" w:hAnsi="Arial" w:cs="Arial"/>
                <w:sz w:val="20"/>
                <w:szCs w:val="20"/>
              </w:rPr>
              <w:t xml:space="preserve">Coral Woldemar Goetz de Ferraz de Vasconcelos </w:t>
            </w:r>
          </w:p>
        </w:tc>
        <w:tc>
          <w:tcPr>
            <w:tcW w:w="0" w:type="auto"/>
          </w:tcPr>
          <w:p w:rsidR="00553FD6" w:rsidRDefault="00FC0FCD" w:rsidP="00E91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 </w:t>
            </w:r>
            <w:r w:rsidR="00553FD6">
              <w:rPr>
                <w:rFonts w:ascii="Arial" w:hAnsi="Arial" w:cs="Arial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32544" w:rsidTr="009D4F81">
        <w:tc>
          <w:tcPr>
            <w:tcW w:w="0" w:type="auto"/>
          </w:tcPr>
          <w:p w:rsidR="00FC0FCD" w:rsidRPr="007F5388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388">
              <w:rPr>
                <w:rFonts w:ascii="Arial" w:hAnsi="Arial" w:cs="Arial"/>
                <w:sz w:val="20"/>
                <w:szCs w:val="20"/>
              </w:rPr>
              <w:t xml:space="preserve">Câmara Municipal de Ferraz de Vasconcelos </w:t>
            </w:r>
          </w:p>
        </w:tc>
        <w:tc>
          <w:tcPr>
            <w:tcW w:w="0" w:type="auto"/>
          </w:tcPr>
          <w:p w:rsidR="00FC0FCD" w:rsidRDefault="00FC0FCD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Pr="001D62BB">
              <w:rPr>
                <w:rFonts w:ascii="Arial" w:hAnsi="Arial" w:cs="Arial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32544" w:rsidTr="009D4F81">
        <w:tc>
          <w:tcPr>
            <w:tcW w:w="0" w:type="auto"/>
          </w:tcPr>
          <w:p w:rsidR="00FC0FCD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Profª Célia Augusta de Araújo</w:t>
            </w:r>
          </w:p>
        </w:tc>
        <w:tc>
          <w:tcPr>
            <w:tcW w:w="0" w:type="auto"/>
          </w:tcPr>
          <w:p w:rsidR="00FC0FCD" w:rsidRDefault="00063C4E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FC0FCD" w:rsidRPr="001D62BB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</w:tr>
      <w:tr w:rsidR="00432544" w:rsidTr="009D4F81">
        <w:tc>
          <w:tcPr>
            <w:tcW w:w="0" w:type="auto"/>
          </w:tcPr>
          <w:p w:rsidR="00FC0FCD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Cine Teatro Municipal</w:t>
            </w:r>
          </w:p>
        </w:tc>
        <w:tc>
          <w:tcPr>
            <w:tcW w:w="0" w:type="auto"/>
          </w:tcPr>
          <w:p w:rsidR="00FC0FCD" w:rsidRDefault="00063C4E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01 d</w:t>
            </w:r>
            <w:r w:rsidR="00FC0FCD" w:rsidRPr="001D62BB">
              <w:rPr>
                <w:rFonts w:ascii="Arial" w:hAnsi="Arial" w:cs="Arial"/>
                <w:sz w:val="20"/>
                <w:szCs w:val="20"/>
              </w:rPr>
              <w:t>isco</w:t>
            </w:r>
          </w:p>
        </w:tc>
      </w:tr>
      <w:tr w:rsidR="00432544" w:rsidTr="009D4F81">
        <w:tc>
          <w:tcPr>
            <w:tcW w:w="0" w:type="auto"/>
          </w:tcPr>
          <w:p w:rsidR="00FC0FCD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Ginásio Municipal de Esportes</w:t>
            </w:r>
          </w:p>
        </w:tc>
        <w:tc>
          <w:tcPr>
            <w:tcW w:w="0" w:type="auto"/>
          </w:tcPr>
          <w:p w:rsidR="00FC0FCD" w:rsidRDefault="00063C4E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01 d</w:t>
            </w:r>
            <w:r w:rsidR="00FC0FCD" w:rsidRPr="001D62BB">
              <w:rPr>
                <w:rFonts w:ascii="Arial" w:hAnsi="Arial" w:cs="Arial"/>
                <w:sz w:val="20"/>
                <w:szCs w:val="20"/>
              </w:rPr>
              <w:t>isc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32544" w:rsidTr="009D4F81">
        <w:tc>
          <w:tcPr>
            <w:tcW w:w="0" w:type="auto"/>
          </w:tcPr>
          <w:p w:rsidR="00FC0FCD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 Som Guarany</w:t>
            </w:r>
          </w:p>
        </w:tc>
        <w:tc>
          <w:tcPr>
            <w:tcW w:w="0" w:type="auto"/>
          </w:tcPr>
          <w:p w:rsidR="00FC0FCD" w:rsidRDefault="00063C4E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FC0FCD" w:rsidRPr="001D62BB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</w:tr>
      <w:tr w:rsidR="00432544" w:rsidTr="009D4F81">
        <w:tc>
          <w:tcPr>
            <w:tcW w:w="0" w:type="auto"/>
          </w:tcPr>
          <w:p w:rsidR="00FC0FCD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 Som Brasil</w:t>
            </w:r>
          </w:p>
        </w:tc>
        <w:tc>
          <w:tcPr>
            <w:tcW w:w="0" w:type="auto"/>
          </w:tcPr>
          <w:p w:rsidR="00FC0FCD" w:rsidRDefault="00063C4E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FC0FCD" w:rsidRPr="001D62BB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</w:tr>
      <w:tr w:rsidR="00432544" w:rsidTr="009D4F81">
        <w:tc>
          <w:tcPr>
            <w:tcW w:w="0" w:type="auto"/>
          </w:tcPr>
          <w:p w:rsidR="00FC0FCD" w:rsidRDefault="00FC0FCD" w:rsidP="00B11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Publi-Som Rádio Jornal </w:t>
            </w:r>
          </w:p>
        </w:tc>
        <w:tc>
          <w:tcPr>
            <w:tcW w:w="0" w:type="auto"/>
          </w:tcPr>
          <w:p w:rsidR="00FC0FCD" w:rsidRDefault="00063C4E" w:rsidP="00E9185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FC0FCD" w:rsidRPr="001D62BB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O.S.M. Assistência Social Bethânia – Lar da Criança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Núcleo Educacional Ferrazense S/C Ltda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 Esperança de Sião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 das Pastorinhas Comunitária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Social Urbano (C.S.U.)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Recreio Infantil Anjinho Travesso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Social e Recreativo Talita Cume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Associação Brasileira para Desenv. da Comunidade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 Castelinho Encantado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Educacional Sesi, nº 240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Assembléia Cristã do Brasil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Comunidade Evangélica de Ferraz de Vasconcelos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Igreja Deus é Amor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Igreja Universal do Reino de Deus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Igreja Evangélica Pentecostal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Igreja o Brasil para Cristo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6E4578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Igreja Evangélica Assembléia de Deus (Vl. Stº Antonio)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D1230A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Igreja Batista de Ferraz de Vasconcelos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D1230A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Igreja Presbiteriana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D1230A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Odésio Chearelli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D1230A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Dr. José Cândido Balazaima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D1230A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de Ação Social -GAS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D1230A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EEPG. Prof. Mário Dantas de Aquino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Dr. José Eduardo Vieira Raduan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Conjunto Residencial Pres. Castello Branco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Dr. Alfredo Froes Neto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Martha Calixto Cazagrande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Carlindo Reis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RPr="001B3543" w:rsidTr="009D4F81">
        <w:tc>
          <w:tcPr>
            <w:tcW w:w="0" w:type="auto"/>
          </w:tcPr>
          <w:p w:rsidR="00E9185B" w:rsidRPr="001B3543" w:rsidRDefault="00E9185B" w:rsidP="00E9185B">
            <w:pPr>
              <w:rPr>
                <w:lang w:val="en-US"/>
              </w:rPr>
            </w:pPr>
            <w:r w:rsidRPr="001B3543">
              <w:rPr>
                <w:rFonts w:ascii="Arial" w:hAnsi="Arial" w:cs="Arial"/>
                <w:sz w:val="20"/>
                <w:szCs w:val="20"/>
                <w:lang w:val="en-US"/>
              </w:rPr>
              <w:t>EEPG. Profª Ignês Correa Allen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Vila Santa Margarida I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Vila Santa Margarida II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Jardim Anchieta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Abílio Secindino Leite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Prof. Ruy Coelho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Parque São Francisco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Luciano Poletti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Prof. Paulo Américo Paganucci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Prof. Mário Alves de Carvalho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EEPG</w:t>
            </w:r>
            <w:r>
              <w:rPr>
                <w:rFonts w:ascii="Arial" w:hAnsi="Arial" w:cs="Arial"/>
                <w:sz w:val="20"/>
                <w:szCs w:val="20"/>
              </w:rPr>
              <w:t>. Profª. Olzanetti Gomes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E2C7D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 Prof. Justino Marcondes Rangel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E2C7D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 Jardim São João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E2C7D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 Prof. Edir do Couto Rosa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7E2C7D">
              <w:rPr>
                <w:rFonts w:ascii="Arial" w:hAnsi="Arial" w:cs="Arial"/>
                <w:sz w:val="20"/>
                <w:szCs w:val="20"/>
              </w:rPr>
              <w:t>EEP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E2C7D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 Iijima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do Jardim Ipanema e Adjacências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da Vila das Nações, Jardim Nosso Recanto, Vila Maria Rosa e Circunvizinhos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do Jardim Capim-Guaçu e Adjacências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Associação de Moradores do Jardim Santa Rosa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do Jardim T.V.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da Vila São Paulo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da Vila Santa Margarida e Adjacências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Pr="007E2C7D" w:rsidRDefault="00E9185B" w:rsidP="00E91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S.A.B. da Vila Arbame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do Jardim Castelo a Adjacências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do Cambiri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da Vila Santo Antonio e Adjacências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do Jardim Juliana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do Jardim Maria Cecília e Vila Bianch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da Vila Correa e Adjacências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  <w:tr w:rsidR="00E9185B" w:rsidTr="009D4F81">
        <w:tc>
          <w:tcPr>
            <w:tcW w:w="0" w:type="auto"/>
          </w:tcPr>
          <w:p w:rsidR="00E9185B" w:rsidRDefault="00E9185B" w:rsidP="00E9185B">
            <w:r w:rsidRPr="00E37F74">
              <w:rPr>
                <w:rFonts w:ascii="Arial" w:hAnsi="Arial" w:cs="Arial"/>
                <w:sz w:val="20"/>
                <w:szCs w:val="20"/>
              </w:rPr>
              <w:t xml:space="preserve">S.A.B. </w:t>
            </w:r>
            <w:r>
              <w:rPr>
                <w:rFonts w:ascii="Arial" w:hAnsi="Arial" w:cs="Arial"/>
                <w:sz w:val="20"/>
                <w:szCs w:val="20"/>
              </w:rPr>
              <w:t>do Jardim Temporim</w:t>
            </w:r>
          </w:p>
        </w:tc>
        <w:tc>
          <w:tcPr>
            <w:tcW w:w="0" w:type="auto"/>
          </w:tcPr>
          <w:p w:rsidR="00E9185B" w:rsidRDefault="00E9185B" w:rsidP="00E9185B">
            <w:pPr>
              <w:jc w:val="right"/>
            </w:pPr>
            <w:r w:rsidRPr="002A6A27">
              <w:rPr>
                <w:rFonts w:ascii="Arial" w:hAnsi="Arial" w:cs="Arial"/>
                <w:sz w:val="20"/>
                <w:szCs w:val="20"/>
              </w:rPr>
              <w:t>01 disco</w:t>
            </w:r>
          </w:p>
        </w:tc>
      </w:tr>
    </w:tbl>
    <w:p w:rsidR="00976384" w:rsidRPr="000F0E24" w:rsidRDefault="00976384" w:rsidP="00E918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45107" w:rsidRDefault="001B3543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460E07">
        <w:rPr>
          <w:rFonts w:ascii="Arial" w:hAnsi="Arial" w:cs="Arial"/>
          <w:sz w:val="20"/>
          <w:szCs w:val="20"/>
        </w:rPr>
        <w:t>Este Decreto entrará em vigor na data de sua publicação</w:t>
      </w:r>
      <w:r w:rsidR="00E9185B">
        <w:rPr>
          <w:rFonts w:ascii="Arial" w:hAnsi="Arial" w:cs="Arial"/>
          <w:sz w:val="20"/>
          <w:szCs w:val="20"/>
        </w:rPr>
        <w:t>.</w:t>
      </w:r>
      <w:r w:rsidR="00460E07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895B69">
        <w:rPr>
          <w:rFonts w:ascii="Arial" w:hAnsi="Arial" w:cs="Arial"/>
          <w:sz w:val="20"/>
          <w:szCs w:val="20"/>
        </w:rPr>
        <w:t>1</w:t>
      </w:r>
      <w:r w:rsidR="001F2362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72DB" w:rsidRDefault="009C7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13" w:rsidRDefault="00B31713" w:rsidP="009243B3">
      <w:pPr>
        <w:spacing w:after="0" w:line="240" w:lineRule="auto"/>
      </w:pPr>
      <w:r>
        <w:separator/>
      </w:r>
    </w:p>
  </w:endnote>
  <w:endnote w:type="continuationSeparator" w:id="0">
    <w:p w:rsidR="00B31713" w:rsidRDefault="00B317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13" w:rsidRDefault="00B31713" w:rsidP="009243B3">
      <w:pPr>
        <w:spacing w:after="0" w:line="240" w:lineRule="auto"/>
      </w:pPr>
      <w:r>
        <w:separator/>
      </w:r>
    </w:p>
  </w:footnote>
  <w:footnote w:type="continuationSeparator" w:id="0">
    <w:p w:rsidR="00B31713" w:rsidRDefault="00B317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31FE"/>
    <w:rsid w:val="00056103"/>
    <w:rsid w:val="0005663F"/>
    <w:rsid w:val="00056AC7"/>
    <w:rsid w:val="00063C4E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1269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0AE6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764F"/>
    <w:rsid w:val="006F1DD8"/>
    <w:rsid w:val="006F3501"/>
    <w:rsid w:val="006F3D38"/>
    <w:rsid w:val="006F40CF"/>
    <w:rsid w:val="006F66B7"/>
    <w:rsid w:val="006F7117"/>
    <w:rsid w:val="006F7E89"/>
    <w:rsid w:val="00701586"/>
    <w:rsid w:val="00702D8E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171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6F1C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5ADC-FF6D-44DA-87B0-6545EBEB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73</cp:revision>
  <dcterms:created xsi:type="dcterms:W3CDTF">2019-04-03T01:54:00Z</dcterms:created>
  <dcterms:modified xsi:type="dcterms:W3CDTF">2019-06-07T12:43:00Z</dcterms:modified>
</cp:coreProperties>
</file>